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67769" w14:textId="00E51826" w:rsidR="00905AC7" w:rsidRPr="00905AC7" w:rsidRDefault="00905AC7" w:rsidP="00905AC7">
      <w:pPr>
        <w:jc w:val="both"/>
        <w:rPr>
          <w:rFonts w:ascii="Arial" w:hAnsi="Arial" w:cs="Arial"/>
          <w:b/>
          <w:bCs/>
          <w:sz w:val="24"/>
          <w:szCs w:val="24"/>
        </w:rPr>
      </w:pPr>
      <w:r w:rsidRPr="00905AC7">
        <w:rPr>
          <w:rFonts w:ascii="Arial" w:hAnsi="Arial" w:cs="Arial"/>
          <w:b/>
          <w:bCs/>
          <w:sz w:val="24"/>
          <w:szCs w:val="24"/>
        </w:rPr>
        <w:t>SATSO Akademi’de “Organizasyonel İnovasyon ve Değişim Yönetimi</w:t>
      </w:r>
      <w:r w:rsidR="009639E9">
        <w:rPr>
          <w:rFonts w:ascii="Arial" w:hAnsi="Arial" w:cs="Arial"/>
          <w:b/>
          <w:bCs/>
          <w:sz w:val="24"/>
          <w:szCs w:val="24"/>
        </w:rPr>
        <w:t>”</w:t>
      </w:r>
      <w:r w:rsidRPr="00905AC7">
        <w:rPr>
          <w:rFonts w:ascii="Arial" w:hAnsi="Arial" w:cs="Arial"/>
          <w:b/>
          <w:bCs/>
          <w:sz w:val="24"/>
          <w:szCs w:val="24"/>
        </w:rPr>
        <w:t xml:space="preserve"> Eğitimi</w:t>
      </w:r>
    </w:p>
    <w:p w14:paraId="01D38D1E" w14:textId="77777777" w:rsidR="00905AC7" w:rsidRPr="00905AC7" w:rsidRDefault="00905AC7" w:rsidP="00905AC7">
      <w:pPr>
        <w:jc w:val="both"/>
        <w:rPr>
          <w:rFonts w:ascii="Arial" w:hAnsi="Arial" w:cs="Arial"/>
          <w:sz w:val="24"/>
          <w:szCs w:val="24"/>
        </w:rPr>
      </w:pPr>
      <w:r w:rsidRPr="00905AC7">
        <w:rPr>
          <w:rFonts w:ascii="Arial" w:hAnsi="Arial" w:cs="Arial"/>
          <w:sz w:val="24"/>
          <w:szCs w:val="24"/>
        </w:rPr>
        <w:t>SATSO ile TOBB Ekonomi ve Teknoloji Üniversitesi Sürekli Eğitim Araştırma ve Uygulama Merkezi (TOBB ETÜ-SEM) iş birliğinde "Organizasyonel İnovasyon ve Değişim Yönetimi Eğitimi" gerçekleştirildi.</w:t>
      </w:r>
    </w:p>
    <w:p w14:paraId="2159FD5B" w14:textId="61338B9F" w:rsidR="00905AC7" w:rsidRPr="00905AC7" w:rsidRDefault="00905AC7" w:rsidP="00905AC7">
      <w:pPr>
        <w:jc w:val="both"/>
        <w:rPr>
          <w:rFonts w:ascii="Arial" w:hAnsi="Arial" w:cs="Arial"/>
          <w:sz w:val="24"/>
          <w:szCs w:val="24"/>
        </w:rPr>
      </w:pPr>
      <w:r w:rsidRPr="00905AC7">
        <w:rPr>
          <w:rFonts w:ascii="Arial" w:hAnsi="Arial" w:cs="Arial"/>
          <w:sz w:val="24"/>
          <w:szCs w:val="24"/>
        </w:rPr>
        <w:t xml:space="preserve">Eğitmen Dr. Umut Yılmaz Çetinkaya'nın sunumuyla online olarak </w:t>
      </w:r>
      <w:r>
        <w:rPr>
          <w:rFonts w:ascii="Arial" w:hAnsi="Arial" w:cs="Arial"/>
          <w:sz w:val="24"/>
          <w:szCs w:val="24"/>
        </w:rPr>
        <w:t>gerçekleşen ve k</w:t>
      </w:r>
      <w:r w:rsidRPr="00905AC7">
        <w:rPr>
          <w:rFonts w:ascii="Arial" w:hAnsi="Arial" w:cs="Arial"/>
          <w:sz w:val="24"/>
          <w:szCs w:val="24"/>
        </w:rPr>
        <w:t xml:space="preserve">atılımcıların yoğun ilgi gösterdiği eğitimde teknoloji yönetiminin temel kavramları, teknoloji ve inovasyon arasındaki ilişki, işletmeler için teknolojik rekabet avantajı, Ürün, süreç, iş modeli ve organizasyonel inovasyon, Ar-Ge süreçlerinin yönetimi ve önemi, teknoloji edinimi, transferi ve ticarileştirilmesi, fikri ve sınai mülkiyet hakları ile patent/marka stratejileri, stratejik inovasyon yönetimi, rekabetçi piyasa koşullarında teknoloji yönetimi, inovasyonu teşvik eden organizasyon yapıları, inovatif düşünme ve liderlik becerileri ve inovasyon yönetiminde karşılaşılan zorluklar ve çözüm yolları konuları işlendi. </w:t>
      </w:r>
    </w:p>
    <w:p w14:paraId="145955A4" w14:textId="51A14E5E" w:rsidR="00905AC7" w:rsidRPr="00905AC7" w:rsidRDefault="00905AC7" w:rsidP="00905AC7">
      <w:pPr>
        <w:jc w:val="both"/>
        <w:rPr>
          <w:rFonts w:ascii="Arial" w:hAnsi="Arial" w:cs="Arial"/>
          <w:sz w:val="24"/>
          <w:szCs w:val="24"/>
        </w:rPr>
      </w:pPr>
      <w:r w:rsidRPr="00905AC7">
        <w:rPr>
          <w:rFonts w:ascii="Arial" w:hAnsi="Arial" w:cs="Arial"/>
          <w:sz w:val="24"/>
          <w:szCs w:val="24"/>
        </w:rPr>
        <w:t>Eğitmen Dr. Umut Yılmaz Çetinkaya eğitimde yaptığı konuşma ve sunumda değişen dünyanın bir parçası olan teknolojinin iş hayatının işleyişini de kökten uca nasıl değiştirdiğin</w:t>
      </w:r>
      <w:r>
        <w:rPr>
          <w:rFonts w:ascii="Arial" w:hAnsi="Arial" w:cs="Arial"/>
          <w:sz w:val="24"/>
          <w:szCs w:val="24"/>
        </w:rPr>
        <w:t>e dikkat çekerek</w:t>
      </w:r>
      <w:r w:rsidRPr="00905AC7">
        <w:rPr>
          <w:rFonts w:ascii="Arial" w:hAnsi="Arial" w:cs="Arial"/>
          <w:sz w:val="24"/>
          <w:szCs w:val="24"/>
        </w:rPr>
        <w:t xml:space="preserve">, “Teknoloji ve inovasyon birbirinden ayrılmaz bir bütün. Bu süreçlerden uzak kalan, günümüze ayak uyduramayan şirketler rekabette rakiplerinin gerisinde kalacak. Artık teknolojiye ne kadar önem verdiğiniz, Ar-Ge çalışmalarını ne kadar yaptığınız çok önemli. Rekabetçi piyasa koşullarında teknolojiyi kendi iş kolunuzda nasıl ve ne kadar etkili kullandığınız, sizin ve firmanızın iş dünyasındaki konumunu belirliyor. İnovasyon yönetiminde karşılaşılan zorluklar ne kadar çabuk aşılırsa, süreç de firmalar için o kadar hızlı ilerliyor. Bu konularda sizlerin ekiplerinize yaptığınız liderlik ve gösterdiğiniz yol, şirketiniz için hayati önem taşıyor.” dedi. </w:t>
      </w:r>
    </w:p>
    <w:p w14:paraId="0188B751" w14:textId="77777777" w:rsidR="00415909" w:rsidRPr="00905AC7" w:rsidRDefault="00415909" w:rsidP="00905AC7">
      <w:pPr>
        <w:jc w:val="both"/>
        <w:rPr>
          <w:rFonts w:ascii="Arial" w:hAnsi="Arial" w:cs="Arial"/>
          <w:sz w:val="24"/>
          <w:szCs w:val="24"/>
        </w:rPr>
      </w:pPr>
    </w:p>
    <w:sectPr w:rsidR="00415909" w:rsidRPr="00905AC7">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C012B"/>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826668"/>
    <w:rsid w:val="008867DC"/>
    <w:rsid w:val="00892481"/>
    <w:rsid w:val="00905AC7"/>
    <w:rsid w:val="009639E9"/>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Pages>
  <Words>220</Words>
  <Characters>1601</Characters>
  <Application>Microsoft Office Word</Application>
  <DocSecurity>0</DocSecurity>
  <Lines>24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25</cp:revision>
  <dcterms:created xsi:type="dcterms:W3CDTF">2025-07-03T06:04:00Z</dcterms:created>
  <dcterms:modified xsi:type="dcterms:W3CDTF">2025-11-13T06:50:00Z</dcterms:modified>
</cp:coreProperties>
</file>